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6B5" w:rsidRPr="0007290F" w:rsidRDefault="008766B5" w:rsidP="008766B5">
      <w:pPr>
        <w:spacing w:before="120" w:after="120"/>
        <w:jc w:val="both"/>
        <w:rPr>
          <w:rFonts w:ascii="Arial Narrow" w:hAnsi="Arial Narrow"/>
          <w:b/>
          <w:sz w:val="48"/>
          <w:szCs w:val="48"/>
        </w:rPr>
      </w:pPr>
      <w:r w:rsidRPr="0007290F">
        <w:rPr>
          <w:rFonts w:ascii="Arial Narrow" w:hAnsi="Arial Narrow" w:cs="MetroflexNarrow-Regular"/>
          <w:b/>
          <w:color w:val="E02CB1"/>
          <w:sz w:val="48"/>
          <w:szCs w:val="48"/>
        </w:rPr>
        <w:t>Karmienie piersią</w:t>
      </w:r>
    </w:p>
    <w:p w:rsidR="00ED4648" w:rsidRPr="0007290F" w:rsidRDefault="007A3A76" w:rsidP="007A3A76">
      <w:pPr>
        <w:rPr>
          <w:rFonts w:ascii="Arial Narrow" w:hAnsi="Arial Narrow" w:cs="MetroflexNarrow-Regular"/>
          <w:b/>
          <w:color w:val="E02CB1"/>
          <w:sz w:val="36"/>
          <w:szCs w:val="36"/>
        </w:rPr>
      </w:pPr>
      <w:r w:rsidRPr="0007290F">
        <w:rPr>
          <w:rFonts w:ascii="Arial Narrow" w:hAnsi="Arial Narrow" w:cs="MetroflexNarrow-Regular"/>
          <w:b/>
          <w:color w:val="E02CB1"/>
          <w:sz w:val="36"/>
          <w:szCs w:val="36"/>
        </w:rPr>
        <w:t xml:space="preserve">Badanie „Ocena sposobu żywienia </w:t>
      </w:r>
      <w:r w:rsidRPr="0007290F">
        <w:rPr>
          <w:rFonts w:ascii="Arial Narrow" w:hAnsi="Arial Narrow" w:cs="MetroflexNarrow-Regular"/>
          <w:b/>
          <w:color w:val="E02CB1"/>
          <w:sz w:val="36"/>
          <w:szCs w:val="36"/>
        </w:rPr>
        <w:br/>
        <w:t xml:space="preserve">i stanu odżywienia niemowląt </w:t>
      </w:r>
      <w:r w:rsidRPr="0007290F">
        <w:rPr>
          <w:rFonts w:ascii="Arial Narrow" w:hAnsi="Arial Narrow" w:cs="MetroflexNarrow-Regular"/>
          <w:b/>
          <w:color w:val="E02CB1"/>
          <w:sz w:val="36"/>
          <w:szCs w:val="36"/>
        </w:rPr>
        <w:br/>
        <w:t xml:space="preserve">w wieku 6 i 12 miesięcy w populacji </w:t>
      </w:r>
      <w:r w:rsidRPr="0007290F">
        <w:rPr>
          <w:rFonts w:ascii="Arial Narrow" w:hAnsi="Arial Narrow" w:cs="MetroflexNarrow-Regular"/>
          <w:b/>
          <w:color w:val="E02CB1"/>
          <w:sz w:val="36"/>
          <w:szCs w:val="36"/>
        </w:rPr>
        <w:br/>
        <w:t xml:space="preserve">polskiej” przeprowadzone przez Instytut „Pomnik – Centrum Zdrowia Dziecka” we współpracy z Fundacją NUTRICIA, </w:t>
      </w:r>
      <w:r w:rsidR="00A554BC">
        <w:rPr>
          <w:rFonts w:ascii="Arial Narrow" w:hAnsi="Arial Narrow" w:cs="MetroflexNarrow-Regular"/>
          <w:b/>
          <w:color w:val="E02CB1"/>
          <w:sz w:val="36"/>
          <w:szCs w:val="36"/>
        </w:rPr>
        <w:br/>
      </w:r>
      <w:bookmarkStart w:id="0" w:name="_GoBack"/>
      <w:bookmarkEnd w:id="0"/>
      <w:r w:rsidRPr="0007290F">
        <w:rPr>
          <w:rFonts w:ascii="Arial Narrow" w:hAnsi="Arial Narrow" w:cs="MetroflexNarrow-Regular"/>
          <w:b/>
          <w:color w:val="E02CB1"/>
          <w:sz w:val="36"/>
          <w:szCs w:val="36"/>
        </w:rPr>
        <w:t>marzec 2011</w:t>
      </w:r>
    </w:p>
    <w:p w:rsidR="007A3A76" w:rsidRPr="0007290F" w:rsidRDefault="007A3A76" w:rsidP="0007290F">
      <w:pPr>
        <w:spacing w:before="240" w:after="120"/>
        <w:rPr>
          <w:rFonts w:ascii="Arial Narrow" w:hAnsi="Arial Narrow"/>
          <w:b/>
          <w:color w:val="404040" w:themeColor="text1" w:themeTint="BF"/>
          <w:u w:val="single"/>
        </w:rPr>
      </w:pPr>
      <w:r w:rsidRPr="0007290F">
        <w:rPr>
          <w:rFonts w:ascii="Arial Narrow" w:hAnsi="Arial Narrow"/>
          <w:b/>
          <w:color w:val="404040" w:themeColor="text1" w:themeTint="BF"/>
          <w:u w:val="single"/>
        </w:rPr>
        <w:t>Wyniki dot. mam dzieci w wieku 6 miesięcy:</w:t>
      </w:r>
    </w:p>
    <w:p w:rsidR="00D72A88" w:rsidRPr="003E1E9A" w:rsidRDefault="007A3A76" w:rsidP="003E1E9A">
      <w:pPr>
        <w:pStyle w:val="Akapitzlist"/>
        <w:numPr>
          <w:ilvl w:val="0"/>
          <w:numId w:val="23"/>
        </w:numPr>
        <w:spacing w:before="240" w:after="120"/>
        <w:contextualSpacing w:val="0"/>
        <w:rPr>
          <w:rFonts w:ascii="Arial Narrow" w:hAnsi="Arial Narrow"/>
          <w:noProof/>
          <w:color w:val="0070C0"/>
          <w:lang w:eastAsia="pl-PL"/>
        </w:rPr>
      </w:pPr>
      <w:r w:rsidRPr="0007290F">
        <w:rPr>
          <w:rFonts w:ascii="Arial Narrow" w:hAnsi="Arial Narrow"/>
          <w:noProof/>
          <w:color w:val="404040" w:themeColor="text1" w:themeTint="BF"/>
          <w:lang w:eastAsia="pl-PL"/>
        </w:rPr>
        <w:t>Aż 32% badanych matek przestało k</w:t>
      </w:r>
      <w:r w:rsidR="003B5BA1" w:rsidRPr="0007290F">
        <w:rPr>
          <w:rFonts w:ascii="Arial Narrow" w:hAnsi="Arial Narrow"/>
          <w:noProof/>
          <w:color w:val="404040" w:themeColor="text1" w:themeTint="BF"/>
          <w:lang w:eastAsia="pl-PL"/>
        </w:rPr>
        <w:t>armić wyłącznie piersią w 1.</w:t>
      </w:r>
      <w:r w:rsidRPr="0007290F">
        <w:rPr>
          <w:rFonts w:ascii="Arial Narrow" w:hAnsi="Arial Narrow"/>
          <w:noProof/>
          <w:color w:val="404040" w:themeColor="text1" w:themeTint="BF"/>
          <w:lang w:eastAsia="pl-PL"/>
        </w:rPr>
        <w:t xml:space="preserve"> miesiącu życia dziecka</w:t>
      </w:r>
      <w:r w:rsidR="005521D4">
        <w:rPr>
          <w:rFonts w:ascii="Arial Narrow" w:hAnsi="Arial Narrow"/>
          <w:noProof/>
          <w:color w:val="404040" w:themeColor="text1" w:themeTint="BF"/>
          <w:lang w:eastAsia="pl-PL"/>
        </w:rPr>
        <w:t>.</w:t>
      </w:r>
    </w:p>
    <w:p w:rsidR="00D72A88" w:rsidRPr="003E1E9A" w:rsidRDefault="007A3A76" w:rsidP="003E1E9A">
      <w:pPr>
        <w:pStyle w:val="Akapitzlist"/>
        <w:numPr>
          <w:ilvl w:val="0"/>
          <w:numId w:val="23"/>
        </w:numPr>
        <w:spacing w:before="240" w:after="120"/>
        <w:contextualSpacing w:val="0"/>
        <w:rPr>
          <w:rFonts w:ascii="Arial Narrow" w:hAnsi="Arial Narrow"/>
          <w:noProof/>
          <w:color w:val="0070C0"/>
          <w:lang w:eastAsia="pl-PL"/>
        </w:rPr>
      </w:pPr>
      <w:r w:rsidRPr="0007290F">
        <w:rPr>
          <w:rFonts w:ascii="Arial Narrow" w:hAnsi="Arial Narrow"/>
          <w:noProof/>
          <w:color w:val="404040" w:themeColor="text1" w:themeTint="BF"/>
          <w:lang w:eastAsia="pl-PL"/>
        </w:rPr>
        <w:t xml:space="preserve">W 5. miesiącu życia dziecka wyłącznie piersią karmiło już tylko 11% </w:t>
      </w:r>
      <w:r w:rsidR="00FB7CBC" w:rsidRPr="0007290F">
        <w:rPr>
          <w:rFonts w:ascii="Arial Narrow" w:hAnsi="Arial Narrow"/>
          <w:noProof/>
          <w:color w:val="404040" w:themeColor="text1" w:themeTint="BF"/>
          <w:lang w:eastAsia="pl-PL"/>
        </w:rPr>
        <w:t>mam</w:t>
      </w:r>
      <w:r w:rsidR="005521D4">
        <w:rPr>
          <w:rFonts w:ascii="Arial Narrow" w:hAnsi="Arial Narrow"/>
          <w:noProof/>
          <w:color w:val="404040" w:themeColor="text1" w:themeTint="BF"/>
          <w:lang w:eastAsia="pl-PL"/>
        </w:rPr>
        <w:t>.</w:t>
      </w:r>
    </w:p>
    <w:p w:rsidR="007A3A76" w:rsidRPr="0007290F" w:rsidRDefault="007A3A76" w:rsidP="0007290F">
      <w:pPr>
        <w:spacing w:before="240" w:after="120"/>
        <w:rPr>
          <w:rFonts w:ascii="Arial Narrow" w:hAnsi="Arial Narrow"/>
          <w:b/>
          <w:noProof/>
          <w:color w:val="404040" w:themeColor="text1" w:themeTint="BF"/>
          <w:u w:val="single"/>
          <w:lang w:eastAsia="pl-PL"/>
        </w:rPr>
      </w:pPr>
      <w:r w:rsidRPr="0007290F">
        <w:rPr>
          <w:rFonts w:ascii="Arial Narrow" w:hAnsi="Arial Narrow"/>
          <w:b/>
          <w:noProof/>
          <w:color w:val="404040" w:themeColor="text1" w:themeTint="BF"/>
          <w:u w:val="single"/>
          <w:lang w:eastAsia="pl-PL"/>
        </w:rPr>
        <w:t>Najczęstsze powody zakończenia karmienia piersią:</w:t>
      </w:r>
    </w:p>
    <w:p w:rsidR="007A3A76" w:rsidRPr="003E1E9A" w:rsidRDefault="007A3A76" w:rsidP="003E1E9A">
      <w:pPr>
        <w:pStyle w:val="Akapitzlist"/>
        <w:numPr>
          <w:ilvl w:val="0"/>
          <w:numId w:val="24"/>
        </w:numPr>
        <w:spacing w:before="240" w:after="120"/>
        <w:contextualSpacing w:val="0"/>
        <w:rPr>
          <w:rFonts w:ascii="Arial Narrow" w:hAnsi="Arial Narrow"/>
          <w:noProof/>
          <w:color w:val="0070C0"/>
          <w:lang w:eastAsia="pl-PL"/>
        </w:rPr>
      </w:pPr>
      <w:r w:rsidRPr="0007290F">
        <w:rPr>
          <w:rFonts w:ascii="Arial Narrow" w:hAnsi="Arial Narrow"/>
          <w:noProof/>
          <w:color w:val="404040" w:themeColor="text1" w:themeTint="BF"/>
          <w:lang w:eastAsia="pl-PL"/>
        </w:rPr>
        <w:t>Nie miałam pokarmu 55%</w:t>
      </w:r>
      <w:r w:rsidR="005521D4">
        <w:rPr>
          <w:rFonts w:ascii="Arial Narrow" w:hAnsi="Arial Narrow"/>
          <w:noProof/>
          <w:color w:val="404040" w:themeColor="text1" w:themeTint="BF"/>
          <w:lang w:eastAsia="pl-PL"/>
        </w:rPr>
        <w:t>.</w:t>
      </w:r>
    </w:p>
    <w:p w:rsidR="007A3A76" w:rsidRPr="003E1E9A" w:rsidRDefault="007A3A76" w:rsidP="003E1E9A">
      <w:pPr>
        <w:pStyle w:val="Akapitzlist"/>
        <w:numPr>
          <w:ilvl w:val="0"/>
          <w:numId w:val="24"/>
        </w:numPr>
        <w:spacing w:before="240" w:after="120"/>
        <w:contextualSpacing w:val="0"/>
        <w:rPr>
          <w:rFonts w:ascii="Arial Narrow" w:hAnsi="Arial Narrow"/>
          <w:noProof/>
          <w:color w:val="0070C0"/>
          <w:lang w:eastAsia="pl-PL"/>
        </w:rPr>
      </w:pPr>
      <w:r w:rsidRPr="0007290F">
        <w:rPr>
          <w:rFonts w:ascii="Arial Narrow" w:hAnsi="Arial Narrow"/>
          <w:noProof/>
          <w:color w:val="404040" w:themeColor="text1" w:themeTint="BF"/>
          <w:lang w:eastAsia="pl-PL"/>
        </w:rPr>
        <w:t>Miałam poczucie, że dziecko się nie najadało 30%</w:t>
      </w:r>
      <w:r w:rsidR="005521D4">
        <w:rPr>
          <w:rFonts w:ascii="Arial Narrow" w:hAnsi="Arial Narrow"/>
          <w:noProof/>
          <w:color w:val="404040" w:themeColor="text1" w:themeTint="BF"/>
          <w:lang w:eastAsia="pl-PL"/>
        </w:rPr>
        <w:t>.</w:t>
      </w:r>
    </w:p>
    <w:p w:rsidR="007A3A76" w:rsidRPr="003E1E9A" w:rsidRDefault="007A3A76" w:rsidP="003E1E9A">
      <w:pPr>
        <w:pStyle w:val="Akapitzlist"/>
        <w:numPr>
          <w:ilvl w:val="0"/>
          <w:numId w:val="24"/>
        </w:numPr>
        <w:spacing w:before="240" w:after="120"/>
        <w:contextualSpacing w:val="0"/>
        <w:rPr>
          <w:rFonts w:ascii="Arial Narrow" w:hAnsi="Arial Narrow"/>
          <w:noProof/>
          <w:color w:val="0070C0"/>
          <w:lang w:eastAsia="pl-PL"/>
        </w:rPr>
      </w:pPr>
      <w:r w:rsidRPr="0007290F">
        <w:rPr>
          <w:rFonts w:ascii="Arial Narrow" w:hAnsi="Arial Narrow"/>
          <w:noProof/>
          <w:color w:val="404040" w:themeColor="text1" w:themeTint="BF"/>
          <w:lang w:eastAsia="pl-PL"/>
        </w:rPr>
        <w:t>Dziecko samo przestało ssać pierś 14%</w:t>
      </w:r>
      <w:r w:rsidR="005521D4">
        <w:rPr>
          <w:rFonts w:ascii="Arial Narrow" w:hAnsi="Arial Narrow"/>
          <w:noProof/>
          <w:color w:val="404040" w:themeColor="text1" w:themeTint="BF"/>
          <w:lang w:eastAsia="pl-PL"/>
        </w:rPr>
        <w:t>.</w:t>
      </w:r>
    </w:p>
    <w:sectPr w:rsidR="007A3A76" w:rsidRPr="003E1E9A" w:rsidSect="00ED05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DB0" w:rsidRDefault="00FB6DB0" w:rsidP="00A40B4F">
      <w:pPr>
        <w:spacing w:after="0" w:line="240" w:lineRule="auto"/>
      </w:pPr>
      <w:r>
        <w:separator/>
      </w:r>
    </w:p>
  </w:endnote>
  <w:endnote w:type="continuationSeparator" w:id="0">
    <w:p w:rsidR="00FB6DB0" w:rsidRDefault="00FB6DB0" w:rsidP="00A40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roflexNarrow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DB0" w:rsidRDefault="00FB6DB0" w:rsidP="00A40B4F">
      <w:pPr>
        <w:spacing w:after="0" w:line="240" w:lineRule="auto"/>
      </w:pPr>
      <w:r>
        <w:separator/>
      </w:r>
    </w:p>
  </w:footnote>
  <w:footnote w:type="continuationSeparator" w:id="0">
    <w:p w:rsidR="00FB6DB0" w:rsidRDefault="00FB6DB0" w:rsidP="00A40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7BE" w:rsidRDefault="00F217BE">
    <w:pPr>
      <w:pStyle w:val="Nagwek"/>
    </w:pPr>
    <w:r w:rsidRPr="00F9066F">
      <w:rPr>
        <w:rFonts w:ascii="Arial Narrow" w:hAnsi="Arial Narrow"/>
        <w:b/>
        <w:noProof/>
        <w:color w:val="FFC000"/>
        <w:sz w:val="28"/>
        <w:szCs w:val="28"/>
        <w:lang w:eastAsia="pl-PL"/>
      </w:rPr>
      <w:drawing>
        <wp:anchor distT="0" distB="0" distL="114300" distR="114300" simplePos="0" relativeHeight="251658752" behindDoc="1" locked="0" layoutInCell="0" allowOverlap="0">
          <wp:simplePos x="0" y="0"/>
          <wp:positionH relativeFrom="page">
            <wp:posOffset>4445</wp:posOffset>
          </wp:positionH>
          <wp:positionV relativeFrom="page">
            <wp:posOffset>1270</wp:posOffset>
          </wp:positionV>
          <wp:extent cx="7557770" cy="10690587"/>
          <wp:effectExtent l="0" t="0" r="508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00dni_B_Banki_Zywnosci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458E7"/>
    <w:multiLevelType w:val="hybridMultilevel"/>
    <w:tmpl w:val="3370C04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CE4959"/>
    <w:multiLevelType w:val="hybridMultilevel"/>
    <w:tmpl w:val="34B213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D7122"/>
    <w:multiLevelType w:val="hybridMultilevel"/>
    <w:tmpl w:val="0380ABDE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0070C0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1C86C0C"/>
    <w:multiLevelType w:val="hybridMultilevel"/>
    <w:tmpl w:val="9FACFE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0363B"/>
    <w:multiLevelType w:val="hybridMultilevel"/>
    <w:tmpl w:val="1940FC96"/>
    <w:lvl w:ilvl="0" w:tplc="8D50B190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3AE1DC8"/>
    <w:multiLevelType w:val="hybridMultilevel"/>
    <w:tmpl w:val="6C0C8E06"/>
    <w:lvl w:ilvl="0" w:tplc="071866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364A3"/>
    <w:multiLevelType w:val="hybridMultilevel"/>
    <w:tmpl w:val="2A846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202BE"/>
    <w:multiLevelType w:val="hybridMultilevel"/>
    <w:tmpl w:val="52AADB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B458F4"/>
    <w:multiLevelType w:val="hybridMultilevel"/>
    <w:tmpl w:val="9F4248B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C8A53E2"/>
    <w:multiLevelType w:val="hybridMultilevel"/>
    <w:tmpl w:val="3BA22FAC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3F7E0B9B"/>
    <w:multiLevelType w:val="hybridMultilevel"/>
    <w:tmpl w:val="B0982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88371C"/>
    <w:multiLevelType w:val="hybridMultilevel"/>
    <w:tmpl w:val="BBECE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A216D5"/>
    <w:multiLevelType w:val="hybridMultilevel"/>
    <w:tmpl w:val="275AF8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9004D6"/>
    <w:multiLevelType w:val="hybridMultilevel"/>
    <w:tmpl w:val="FA2638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8CD24D1"/>
    <w:multiLevelType w:val="hybridMultilevel"/>
    <w:tmpl w:val="4394D8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CDE2B27"/>
    <w:multiLevelType w:val="hybridMultilevel"/>
    <w:tmpl w:val="40A2D6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C81A25"/>
    <w:multiLevelType w:val="hybridMultilevel"/>
    <w:tmpl w:val="9F02837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518B1888"/>
    <w:multiLevelType w:val="hybridMultilevel"/>
    <w:tmpl w:val="964C5C5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AD5757A"/>
    <w:multiLevelType w:val="hybridMultilevel"/>
    <w:tmpl w:val="2626CB8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78B1735"/>
    <w:multiLevelType w:val="hybridMultilevel"/>
    <w:tmpl w:val="61EE575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9FC3229"/>
    <w:multiLevelType w:val="hybridMultilevel"/>
    <w:tmpl w:val="08727224"/>
    <w:lvl w:ilvl="0" w:tplc="69902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4E5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5E6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E4D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B69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FA6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063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EA7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582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14942C4"/>
    <w:multiLevelType w:val="hybridMultilevel"/>
    <w:tmpl w:val="A1B29A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AE8636D"/>
    <w:multiLevelType w:val="hybridMultilevel"/>
    <w:tmpl w:val="DA1619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F2450A7"/>
    <w:multiLevelType w:val="hybridMultilevel"/>
    <w:tmpl w:val="D174F6CE"/>
    <w:lvl w:ilvl="0" w:tplc="D1680908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3"/>
  </w:num>
  <w:num w:numId="2">
    <w:abstractNumId w:val="0"/>
  </w:num>
  <w:num w:numId="3">
    <w:abstractNumId w:val="21"/>
  </w:num>
  <w:num w:numId="4">
    <w:abstractNumId w:val="17"/>
  </w:num>
  <w:num w:numId="5">
    <w:abstractNumId w:val="22"/>
  </w:num>
  <w:num w:numId="6">
    <w:abstractNumId w:val="18"/>
  </w:num>
  <w:num w:numId="7">
    <w:abstractNumId w:val="15"/>
  </w:num>
  <w:num w:numId="8">
    <w:abstractNumId w:val="23"/>
  </w:num>
  <w:num w:numId="9">
    <w:abstractNumId w:val="1"/>
  </w:num>
  <w:num w:numId="10">
    <w:abstractNumId w:val="12"/>
  </w:num>
  <w:num w:numId="11">
    <w:abstractNumId w:val="14"/>
  </w:num>
  <w:num w:numId="12">
    <w:abstractNumId w:val="8"/>
  </w:num>
  <w:num w:numId="13">
    <w:abstractNumId w:val="16"/>
  </w:num>
  <w:num w:numId="14">
    <w:abstractNumId w:val="7"/>
  </w:num>
  <w:num w:numId="15">
    <w:abstractNumId w:val="19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"/>
  </w:num>
  <w:num w:numId="19">
    <w:abstractNumId w:val="9"/>
  </w:num>
  <w:num w:numId="20">
    <w:abstractNumId w:val="5"/>
  </w:num>
  <w:num w:numId="21">
    <w:abstractNumId w:val="20"/>
  </w:num>
  <w:num w:numId="22">
    <w:abstractNumId w:val="11"/>
  </w:num>
  <w:num w:numId="23">
    <w:abstractNumId w:val="1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15A"/>
    <w:rsid w:val="00011B06"/>
    <w:rsid w:val="00025F5C"/>
    <w:rsid w:val="0004201A"/>
    <w:rsid w:val="00044EF0"/>
    <w:rsid w:val="0005050E"/>
    <w:rsid w:val="000666D3"/>
    <w:rsid w:val="0007290F"/>
    <w:rsid w:val="00084383"/>
    <w:rsid w:val="000C2906"/>
    <w:rsid w:val="00102E4D"/>
    <w:rsid w:val="00147653"/>
    <w:rsid w:val="001522B1"/>
    <w:rsid w:val="00160AB0"/>
    <w:rsid w:val="00162048"/>
    <w:rsid w:val="0018483D"/>
    <w:rsid w:val="001876A2"/>
    <w:rsid w:val="00194C9D"/>
    <w:rsid w:val="001A1BE0"/>
    <w:rsid w:val="001C6EF7"/>
    <w:rsid w:val="001D2715"/>
    <w:rsid w:val="001D28F1"/>
    <w:rsid w:val="00201AEB"/>
    <w:rsid w:val="0024738B"/>
    <w:rsid w:val="002D5F0D"/>
    <w:rsid w:val="002E03D6"/>
    <w:rsid w:val="002F635A"/>
    <w:rsid w:val="00301F7B"/>
    <w:rsid w:val="0030520B"/>
    <w:rsid w:val="003241D0"/>
    <w:rsid w:val="0033217D"/>
    <w:rsid w:val="00341ADE"/>
    <w:rsid w:val="003B492E"/>
    <w:rsid w:val="003B5BA1"/>
    <w:rsid w:val="003C37B0"/>
    <w:rsid w:val="003C700E"/>
    <w:rsid w:val="003E1E9A"/>
    <w:rsid w:val="003F58C4"/>
    <w:rsid w:val="004012B2"/>
    <w:rsid w:val="004172B3"/>
    <w:rsid w:val="00427808"/>
    <w:rsid w:val="0043215A"/>
    <w:rsid w:val="00437393"/>
    <w:rsid w:val="00437990"/>
    <w:rsid w:val="00463209"/>
    <w:rsid w:val="00473A5D"/>
    <w:rsid w:val="004B4F2C"/>
    <w:rsid w:val="004B6E11"/>
    <w:rsid w:val="004D4972"/>
    <w:rsid w:val="004E0433"/>
    <w:rsid w:val="005205B3"/>
    <w:rsid w:val="00545444"/>
    <w:rsid w:val="005521D4"/>
    <w:rsid w:val="005629E2"/>
    <w:rsid w:val="005657A4"/>
    <w:rsid w:val="0058340A"/>
    <w:rsid w:val="005B3FC7"/>
    <w:rsid w:val="005F543B"/>
    <w:rsid w:val="00623299"/>
    <w:rsid w:val="00640C34"/>
    <w:rsid w:val="006576E3"/>
    <w:rsid w:val="0067300A"/>
    <w:rsid w:val="0067508D"/>
    <w:rsid w:val="00683972"/>
    <w:rsid w:val="00696845"/>
    <w:rsid w:val="006D5BA2"/>
    <w:rsid w:val="0070712F"/>
    <w:rsid w:val="00710F0B"/>
    <w:rsid w:val="00725687"/>
    <w:rsid w:val="007378D5"/>
    <w:rsid w:val="00742226"/>
    <w:rsid w:val="00781DAA"/>
    <w:rsid w:val="007A3A76"/>
    <w:rsid w:val="007A4DE5"/>
    <w:rsid w:val="007B428F"/>
    <w:rsid w:val="007C5B7A"/>
    <w:rsid w:val="00832214"/>
    <w:rsid w:val="00854125"/>
    <w:rsid w:val="00854E67"/>
    <w:rsid w:val="008766B5"/>
    <w:rsid w:val="00880C8A"/>
    <w:rsid w:val="00890F13"/>
    <w:rsid w:val="00897107"/>
    <w:rsid w:val="008B2AA1"/>
    <w:rsid w:val="008B2F81"/>
    <w:rsid w:val="008D5F18"/>
    <w:rsid w:val="00907903"/>
    <w:rsid w:val="00907CD7"/>
    <w:rsid w:val="0092072A"/>
    <w:rsid w:val="00921FAB"/>
    <w:rsid w:val="009252FC"/>
    <w:rsid w:val="009374D2"/>
    <w:rsid w:val="0094613D"/>
    <w:rsid w:val="009673F1"/>
    <w:rsid w:val="00996009"/>
    <w:rsid w:val="009972EF"/>
    <w:rsid w:val="009E3FC8"/>
    <w:rsid w:val="009E57F9"/>
    <w:rsid w:val="00A05ACA"/>
    <w:rsid w:val="00A16716"/>
    <w:rsid w:val="00A25CDA"/>
    <w:rsid w:val="00A40B4F"/>
    <w:rsid w:val="00A51094"/>
    <w:rsid w:val="00A53BDD"/>
    <w:rsid w:val="00A554BC"/>
    <w:rsid w:val="00A57D48"/>
    <w:rsid w:val="00A76609"/>
    <w:rsid w:val="00A87816"/>
    <w:rsid w:val="00AA02DE"/>
    <w:rsid w:val="00AA1092"/>
    <w:rsid w:val="00AB7CA5"/>
    <w:rsid w:val="00AD1474"/>
    <w:rsid w:val="00AE56FF"/>
    <w:rsid w:val="00AF3C89"/>
    <w:rsid w:val="00AF5745"/>
    <w:rsid w:val="00B036BF"/>
    <w:rsid w:val="00B419BE"/>
    <w:rsid w:val="00B52C7A"/>
    <w:rsid w:val="00B66B04"/>
    <w:rsid w:val="00BA0D14"/>
    <w:rsid w:val="00BE024B"/>
    <w:rsid w:val="00C230BB"/>
    <w:rsid w:val="00C6338E"/>
    <w:rsid w:val="00C92643"/>
    <w:rsid w:val="00CC447F"/>
    <w:rsid w:val="00CD7830"/>
    <w:rsid w:val="00CE5977"/>
    <w:rsid w:val="00D139FF"/>
    <w:rsid w:val="00D50B7D"/>
    <w:rsid w:val="00D72A88"/>
    <w:rsid w:val="00D81195"/>
    <w:rsid w:val="00DE0D0E"/>
    <w:rsid w:val="00E13A69"/>
    <w:rsid w:val="00E32742"/>
    <w:rsid w:val="00EB01D1"/>
    <w:rsid w:val="00EB154B"/>
    <w:rsid w:val="00ED0544"/>
    <w:rsid w:val="00ED4648"/>
    <w:rsid w:val="00EE513F"/>
    <w:rsid w:val="00F010BB"/>
    <w:rsid w:val="00F05339"/>
    <w:rsid w:val="00F05895"/>
    <w:rsid w:val="00F217BE"/>
    <w:rsid w:val="00F43AE4"/>
    <w:rsid w:val="00F878EC"/>
    <w:rsid w:val="00FA4EB4"/>
    <w:rsid w:val="00FB6DB0"/>
    <w:rsid w:val="00FB7CBC"/>
    <w:rsid w:val="00FF74B9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CE38ED9-FAD6-4024-915F-A4C4FB0C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215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816"/>
    <w:pPr>
      <w:ind w:left="720"/>
      <w:contextualSpacing/>
    </w:pPr>
  </w:style>
  <w:style w:type="table" w:styleId="Tabela-Siatka">
    <w:name w:val="Table Grid"/>
    <w:basedOn w:val="Standardowy"/>
    <w:uiPriority w:val="99"/>
    <w:rsid w:val="00A878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A8781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A40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40B4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40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40B4F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629E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629E2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629E2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62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629E2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52C7A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52C7A"/>
    <w:rPr>
      <w:rFonts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omylnaczcionkaakapitu"/>
    <w:uiPriority w:val="99"/>
    <w:rsid w:val="00A51094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A5109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9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5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F88BF-15F9-491C-9432-526BFF0B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Danone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amiloszewska</dc:creator>
  <cp:lastModifiedBy>Katarzyna Żuk</cp:lastModifiedBy>
  <cp:revision>14</cp:revision>
  <cp:lastPrinted>2014-02-18T10:16:00Z</cp:lastPrinted>
  <dcterms:created xsi:type="dcterms:W3CDTF">2014-05-13T11:45:00Z</dcterms:created>
  <dcterms:modified xsi:type="dcterms:W3CDTF">2014-05-21T10:48:00Z</dcterms:modified>
</cp:coreProperties>
</file>